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A" w:rsidRDefault="00C22741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57.8pt;margin-top:-25.35pt;width:240.75pt;height:99.45pt;z-index:251658240" stroked="f" strokeweight="1pt">
            <v:textbox style="mso-next-textbox:#_x0000_s1026" inset="1pt,1pt,1pt,1pt">
              <w:txbxContent>
                <w:p w:rsidR="00932ECA" w:rsidRPr="00513E20" w:rsidRDefault="008D039C" w:rsidP="00932ECA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Χανιά</w:t>
                  </w:r>
                  <w:r w:rsidR="00932ECA" w:rsidRPr="00513E20">
                    <w:rPr>
                      <w:rFonts w:ascii="Arial" w:hAnsi="Arial" w:cs="Arial"/>
                    </w:rPr>
                    <w:t>,        -</w:t>
                  </w:r>
                  <w:r w:rsidR="00932ECA">
                    <w:rPr>
                      <w:rFonts w:ascii="Arial" w:hAnsi="Arial" w:cs="Arial"/>
                    </w:rPr>
                    <w:t xml:space="preserve">  </w:t>
                  </w:r>
                  <w:r w:rsidR="00932ECA" w:rsidRPr="00513E20">
                    <w:rPr>
                      <w:rFonts w:ascii="Arial" w:hAnsi="Arial" w:cs="Arial"/>
                    </w:rPr>
                    <w:t>-</w:t>
                  </w:r>
                  <w:r w:rsidR="00560B76">
                    <w:rPr>
                      <w:rFonts w:ascii="Arial" w:hAnsi="Arial" w:cs="Arial"/>
                      <w:bCs/>
                    </w:rPr>
                    <w:t>202</w:t>
                  </w:r>
                  <w:r w:rsidRPr="00CD0974">
                    <w:rPr>
                      <w:rFonts w:ascii="Arial" w:hAnsi="Arial" w:cs="Arial"/>
                      <w:bCs/>
                    </w:rPr>
                    <w:t>1</w:t>
                  </w:r>
                  <w:r w:rsidR="00932ECA"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 w:rsidR="00932ECA"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 w:rsidR="00932ECA"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932ECA" w:rsidRDefault="00932ECA" w:rsidP="00932ECA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932ECA" w:rsidRPr="00443EDB" w:rsidRDefault="00932ECA" w:rsidP="00932E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>
                    <w:rPr>
                      <w:rFonts w:ascii="Arial" w:hAnsi="Arial"/>
                    </w:rPr>
                    <w:t xml:space="preserve">ιάς Υποτροπικών Φυτών &amp; Αμπέλου,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32ECA" w:rsidRPr="00711335" w:rsidRDefault="00932ECA" w:rsidP="00932EC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</w:p>
    <w:p w:rsidR="00560B76" w:rsidRPr="00355CEC" w:rsidRDefault="00932ECA" w:rsidP="00E92C0A">
      <w:pPr>
        <w:spacing w:after="0" w:line="240" w:lineRule="auto"/>
        <w:jc w:val="both"/>
        <w:rPr>
          <w:rFonts w:ascii="Arial" w:hAnsi="Arial" w:cs="Arial"/>
        </w:rPr>
      </w:pPr>
      <w:r w:rsidRPr="00355CEC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355CEC">
        <w:rPr>
          <w:rFonts w:ascii="Arial" w:hAnsi="Arial" w:cs="Arial"/>
        </w:rPr>
        <w:t>αριθμ</w:t>
      </w:r>
      <w:proofErr w:type="spellEnd"/>
      <w:r w:rsidRPr="00355CEC">
        <w:rPr>
          <w:rFonts w:ascii="Arial" w:hAnsi="Arial" w:cs="Arial"/>
        </w:rPr>
        <w:t xml:space="preserve">. </w:t>
      </w:r>
      <w:r w:rsidR="00D006AB" w:rsidRPr="00D006AB">
        <w:rPr>
          <w:rFonts w:ascii="Arial" w:eastAsia="Times New Roman" w:hAnsi="Arial" w:cs="Arial"/>
          <w:b/>
        </w:rPr>
        <w:t>4828/65517/10-12-2021</w:t>
      </w:r>
      <w:r w:rsidR="00355CEC" w:rsidRPr="00355CEC">
        <w:rPr>
          <w:rFonts w:ascii="Arial" w:eastAsia="Times New Roman" w:hAnsi="Arial" w:cs="Arial"/>
          <w:b/>
        </w:rPr>
        <w:t xml:space="preserve"> </w:t>
      </w:r>
      <w:r w:rsidRPr="00355CEC">
        <w:rPr>
          <w:rFonts w:ascii="Arial" w:hAnsi="Arial" w:cs="Arial"/>
        </w:rPr>
        <w:t>Πρόσκλησης Ενδιαφέροντος,  για τη σύναψη σύμβασης μίσθωσης έργου,</w:t>
      </w:r>
      <w:r w:rsidRPr="00355CEC">
        <w:rPr>
          <w:rFonts w:ascii="Arial" w:eastAsia="Times New Roman" w:hAnsi="Arial" w:cs="Arial"/>
        </w:rPr>
        <w:t xml:space="preserve"> κατ' άρθρο 681 ΑΚ, </w:t>
      </w:r>
      <w:r w:rsidRPr="00355CEC">
        <w:rPr>
          <w:rFonts w:ascii="Arial" w:hAnsi="Arial" w:cs="Arial"/>
        </w:rPr>
        <w:t xml:space="preserve">για τις ανάγκες </w:t>
      </w:r>
      <w:r w:rsidR="00D006AB">
        <w:rPr>
          <w:rFonts w:ascii="Arial" w:hAnsi="Arial" w:cs="Arial"/>
        </w:rPr>
        <w:t xml:space="preserve">του </w:t>
      </w:r>
      <w:r w:rsidR="00D006AB" w:rsidRPr="003400BC">
        <w:rPr>
          <w:rFonts w:ascii="Arial" w:eastAsia="Times New Roman" w:hAnsi="Arial"/>
        </w:rPr>
        <w:t>Ευρωπαϊκού Έργου HORIZON 2020 με Τίτλο «</w:t>
      </w:r>
      <w:proofErr w:type="spellStart"/>
      <w:r w:rsidR="00D006AB" w:rsidRPr="003400BC">
        <w:rPr>
          <w:rFonts w:ascii="Arial" w:eastAsia="Times New Roman" w:hAnsi="Arial"/>
        </w:rPr>
        <w:t>Developing</w:t>
      </w:r>
      <w:proofErr w:type="spellEnd"/>
      <w:r w:rsidR="00D006AB" w:rsidRPr="003400BC">
        <w:rPr>
          <w:rFonts w:ascii="Arial" w:eastAsia="Times New Roman" w:hAnsi="Arial"/>
        </w:rPr>
        <w:t xml:space="preserve"> </w:t>
      </w:r>
      <w:proofErr w:type="spellStart"/>
      <w:r w:rsidR="00D006AB" w:rsidRPr="003400BC">
        <w:rPr>
          <w:rFonts w:ascii="Arial" w:eastAsia="Times New Roman" w:hAnsi="Arial"/>
        </w:rPr>
        <w:t>Earth</w:t>
      </w:r>
      <w:proofErr w:type="spellEnd"/>
      <w:r w:rsidR="00D006AB" w:rsidRPr="003400BC">
        <w:rPr>
          <w:rFonts w:ascii="Arial" w:eastAsia="Times New Roman" w:hAnsi="Arial"/>
        </w:rPr>
        <w:t xml:space="preserve"> </w:t>
      </w:r>
      <w:proofErr w:type="spellStart"/>
      <w:r w:rsidR="00D006AB" w:rsidRPr="003400BC">
        <w:rPr>
          <w:rFonts w:ascii="Arial" w:eastAsia="Times New Roman" w:hAnsi="Arial"/>
        </w:rPr>
        <w:t>Observation</w:t>
      </w:r>
      <w:proofErr w:type="spellEnd"/>
      <w:r w:rsidR="00D006AB" w:rsidRPr="003400BC">
        <w:rPr>
          <w:rFonts w:ascii="Arial" w:eastAsia="Times New Roman" w:hAnsi="Arial"/>
        </w:rPr>
        <w:t xml:space="preserve"> (EO)-</w:t>
      </w:r>
      <w:proofErr w:type="spellStart"/>
      <w:r w:rsidR="00D006AB" w:rsidRPr="003400BC">
        <w:rPr>
          <w:rFonts w:ascii="Arial" w:eastAsia="Times New Roman" w:hAnsi="Arial"/>
        </w:rPr>
        <w:t>powered</w:t>
      </w:r>
      <w:proofErr w:type="spellEnd"/>
      <w:r w:rsidR="00D006AB" w:rsidRPr="003400BC">
        <w:rPr>
          <w:rFonts w:ascii="Arial" w:eastAsia="Times New Roman" w:hAnsi="Arial"/>
        </w:rPr>
        <w:t xml:space="preserve"> </w:t>
      </w:r>
      <w:proofErr w:type="spellStart"/>
      <w:r w:rsidR="00D006AB" w:rsidRPr="003400BC">
        <w:rPr>
          <w:rFonts w:ascii="Arial" w:eastAsia="Times New Roman" w:hAnsi="Arial"/>
        </w:rPr>
        <w:t>services</w:t>
      </w:r>
      <w:proofErr w:type="spellEnd"/>
      <w:r w:rsidR="00D006AB" w:rsidRPr="003400BC">
        <w:rPr>
          <w:rFonts w:ascii="Arial" w:eastAsia="Times New Roman" w:hAnsi="Arial"/>
        </w:rPr>
        <w:t xml:space="preserve"> </w:t>
      </w:r>
      <w:proofErr w:type="spellStart"/>
      <w:r w:rsidR="00D006AB" w:rsidRPr="003400BC">
        <w:rPr>
          <w:rFonts w:ascii="Arial" w:eastAsia="Times New Roman" w:hAnsi="Arial"/>
        </w:rPr>
        <w:t>to</w:t>
      </w:r>
      <w:proofErr w:type="spellEnd"/>
      <w:r w:rsidR="00D006AB" w:rsidRPr="003400BC">
        <w:rPr>
          <w:rFonts w:ascii="Arial" w:eastAsia="Times New Roman" w:hAnsi="Arial"/>
        </w:rPr>
        <w:t xml:space="preserve"> </w:t>
      </w:r>
      <w:proofErr w:type="spellStart"/>
      <w:r w:rsidR="00D006AB" w:rsidRPr="003400BC">
        <w:rPr>
          <w:rFonts w:ascii="Arial" w:eastAsia="Times New Roman" w:hAnsi="Arial"/>
        </w:rPr>
        <w:t>promote</w:t>
      </w:r>
      <w:proofErr w:type="spellEnd"/>
      <w:r w:rsidR="00D006AB" w:rsidRPr="003400BC">
        <w:rPr>
          <w:rFonts w:ascii="Arial" w:eastAsia="Times New Roman" w:hAnsi="Arial"/>
        </w:rPr>
        <w:t xml:space="preserve"> </w:t>
      </w:r>
      <w:proofErr w:type="spellStart"/>
      <w:r w:rsidR="00D006AB" w:rsidRPr="003400BC">
        <w:rPr>
          <w:rFonts w:ascii="Arial" w:eastAsia="Times New Roman" w:hAnsi="Arial"/>
        </w:rPr>
        <w:t>soil</w:t>
      </w:r>
      <w:proofErr w:type="spellEnd"/>
      <w:r w:rsidR="00D006AB" w:rsidRPr="003400BC">
        <w:rPr>
          <w:rFonts w:ascii="Arial" w:eastAsia="Times New Roman" w:hAnsi="Arial"/>
        </w:rPr>
        <w:t xml:space="preserve"> </w:t>
      </w:r>
      <w:proofErr w:type="spellStart"/>
      <w:r w:rsidR="00D006AB" w:rsidRPr="003400BC">
        <w:rPr>
          <w:rFonts w:ascii="Arial" w:eastAsia="Times New Roman" w:hAnsi="Arial"/>
        </w:rPr>
        <w:t>carbon</w:t>
      </w:r>
      <w:proofErr w:type="spellEnd"/>
      <w:r w:rsidR="00D006AB" w:rsidRPr="003400BC">
        <w:rPr>
          <w:rFonts w:ascii="Arial" w:eastAsia="Times New Roman" w:hAnsi="Arial"/>
        </w:rPr>
        <w:t xml:space="preserve"> </w:t>
      </w:r>
      <w:proofErr w:type="spellStart"/>
      <w:r w:rsidR="00D006AB" w:rsidRPr="003400BC">
        <w:rPr>
          <w:rFonts w:ascii="Arial" w:eastAsia="Times New Roman" w:hAnsi="Arial"/>
        </w:rPr>
        <w:t>sequestration</w:t>
      </w:r>
      <w:proofErr w:type="spellEnd"/>
      <w:r w:rsidR="00D006AB" w:rsidRPr="003400BC">
        <w:rPr>
          <w:rFonts w:ascii="Arial" w:eastAsia="Times New Roman" w:hAnsi="Arial"/>
        </w:rPr>
        <w:t xml:space="preserve"> </w:t>
      </w:r>
      <w:proofErr w:type="spellStart"/>
      <w:r w:rsidR="00D006AB" w:rsidRPr="003400BC">
        <w:rPr>
          <w:rFonts w:ascii="Arial" w:eastAsia="Times New Roman" w:hAnsi="Arial"/>
        </w:rPr>
        <w:t>through</w:t>
      </w:r>
      <w:proofErr w:type="spellEnd"/>
      <w:r w:rsidR="00D006AB" w:rsidRPr="003400BC">
        <w:rPr>
          <w:rFonts w:ascii="Arial" w:eastAsia="Times New Roman" w:hAnsi="Arial"/>
        </w:rPr>
        <w:t xml:space="preserve"> </w:t>
      </w:r>
      <w:proofErr w:type="spellStart"/>
      <w:r w:rsidR="00D006AB" w:rsidRPr="003400BC">
        <w:rPr>
          <w:rFonts w:ascii="Arial" w:eastAsia="Times New Roman" w:hAnsi="Arial"/>
        </w:rPr>
        <w:t>regenerative</w:t>
      </w:r>
      <w:proofErr w:type="spellEnd"/>
      <w:r w:rsidR="00D006AB" w:rsidRPr="003400BC">
        <w:rPr>
          <w:rFonts w:ascii="Arial" w:eastAsia="Times New Roman" w:hAnsi="Arial"/>
        </w:rPr>
        <w:t xml:space="preserve"> </w:t>
      </w:r>
      <w:proofErr w:type="spellStart"/>
      <w:r w:rsidR="00D006AB" w:rsidRPr="003400BC">
        <w:rPr>
          <w:rFonts w:ascii="Arial" w:eastAsia="Times New Roman" w:hAnsi="Arial"/>
        </w:rPr>
        <w:t>agriculture</w:t>
      </w:r>
      <w:proofErr w:type="spellEnd"/>
      <w:r w:rsidR="00D006AB" w:rsidRPr="003400BC">
        <w:rPr>
          <w:rFonts w:ascii="Arial" w:eastAsia="Times New Roman" w:hAnsi="Arial"/>
        </w:rPr>
        <w:t xml:space="preserve">» (Ακρωνύμιο: </w:t>
      </w:r>
      <w:proofErr w:type="spellStart"/>
      <w:r w:rsidR="00D006AB" w:rsidRPr="003400BC">
        <w:rPr>
          <w:rFonts w:ascii="Arial" w:eastAsia="Times New Roman" w:hAnsi="Arial"/>
        </w:rPr>
        <w:t>AgriCapture</w:t>
      </w:r>
      <w:proofErr w:type="spellEnd"/>
      <w:r w:rsidR="00D006AB" w:rsidRPr="003400BC">
        <w:rPr>
          <w:rFonts w:ascii="Arial" w:eastAsia="Times New Roman" w:hAnsi="Arial"/>
        </w:rPr>
        <w:t xml:space="preserve"> - Project ID: 101004282), που χρηματοδοτείται από την Ευρωπαϊκή Επιτροπή. Χρονική διάρκεια έργου 2021-2023</w:t>
      </w:r>
      <w:r w:rsidR="00355CEC" w:rsidRPr="00355CEC">
        <w:rPr>
          <w:rFonts w:ascii="Arial" w:hAnsi="Arial" w:cs="Arial"/>
          <w:iCs/>
        </w:rPr>
        <w:t>.</w:t>
      </w:r>
    </w:p>
    <w:p w:rsidR="00355CEC" w:rsidRPr="00355CEC" w:rsidRDefault="00355CEC" w:rsidP="00E92C0A">
      <w:pPr>
        <w:spacing w:after="0" w:line="240" w:lineRule="auto"/>
        <w:jc w:val="both"/>
        <w:rPr>
          <w:rFonts w:ascii="Arial" w:hAnsi="Arial" w:cs="Arial"/>
        </w:rPr>
      </w:pPr>
    </w:p>
    <w:p w:rsidR="00355CEC" w:rsidRPr="00355CEC" w:rsidRDefault="00355CEC" w:rsidP="00E92C0A">
      <w:pPr>
        <w:spacing w:after="0" w:line="240" w:lineRule="auto"/>
        <w:jc w:val="both"/>
        <w:rPr>
          <w:rFonts w:ascii="Arial" w:hAnsi="Arial" w:cs="Arial"/>
          <w:bCs/>
        </w:rPr>
      </w:pPr>
      <w:r w:rsidRPr="00731977">
        <w:rPr>
          <w:rFonts w:ascii="Arial" w:hAnsi="Arial" w:cs="Arial"/>
          <w:bCs/>
        </w:rPr>
        <w:t>Συγκεκριμένα ενδιαφέρ</w:t>
      </w:r>
      <w:r>
        <w:rPr>
          <w:rFonts w:ascii="Arial" w:hAnsi="Arial" w:cs="Arial"/>
          <w:bCs/>
        </w:rPr>
        <w:t>ομ</w:t>
      </w:r>
      <w:r w:rsidRPr="00731977">
        <w:rPr>
          <w:rFonts w:ascii="Arial" w:hAnsi="Arial" w:cs="Arial"/>
          <w:bCs/>
        </w:rPr>
        <w:t xml:space="preserve">αι για την υποβολή πρότασης </w:t>
      </w:r>
      <w:r w:rsidRPr="00731977">
        <w:rPr>
          <w:rFonts w:ascii="Arial" w:hAnsi="Arial" w:cs="Arial"/>
        </w:rPr>
        <w:t xml:space="preserve">προς σύναψη μίας (1) σύμβασης έργου ιδιωτικού δικαίου με φυσικό πρόσωπο, </w:t>
      </w:r>
      <w:r w:rsidR="00D006AB">
        <w:rPr>
          <w:rFonts w:ascii="Arial" w:hAnsi="Arial" w:cs="Arial"/>
        </w:rPr>
        <w:t>η</w:t>
      </w:r>
      <w:r w:rsidR="00D006AB" w:rsidRPr="00FF7360">
        <w:rPr>
          <w:rFonts w:ascii="Arial" w:hAnsi="Arial" w:cs="Arial"/>
          <w:color w:val="000000"/>
        </w:rPr>
        <w:t xml:space="preserve"> απασχόληση </w:t>
      </w:r>
      <w:r w:rsidR="00D006AB">
        <w:rPr>
          <w:rFonts w:ascii="Arial" w:hAnsi="Arial" w:cs="Arial"/>
          <w:color w:val="000000"/>
        </w:rPr>
        <w:t xml:space="preserve">θα </w:t>
      </w:r>
      <w:r w:rsidR="00D006AB" w:rsidRPr="00FF7360">
        <w:rPr>
          <w:rFonts w:ascii="Arial" w:hAnsi="Arial" w:cs="Arial"/>
          <w:color w:val="000000"/>
        </w:rPr>
        <w:t>αφορά σε δράσεις σχετικά με την υλοποίηση του Έργου μέσω της συμμετοχής του στο πακέτο εργασίας WP5 (Περιοχές μελέτης εφαρμογής του έργου)</w:t>
      </w:r>
      <w:r>
        <w:rPr>
          <w:rFonts w:ascii="Arial" w:hAnsi="Arial" w:cs="Arial"/>
          <w:bCs/>
        </w:rPr>
        <w:t>, συγκεκριμένα:</w:t>
      </w:r>
    </w:p>
    <w:p w:rsidR="008D039C" w:rsidRPr="00D670AE" w:rsidRDefault="008D039C" w:rsidP="00560B76">
      <w:pPr>
        <w:spacing w:after="0"/>
        <w:jc w:val="both"/>
        <w:rPr>
          <w:rFonts w:ascii="Tahoma" w:hAnsi="Tahoma" w:cs="Tahoma"/>
          <w:bCs/>
        </w:rPr>
      </w:pPr>
    </w:p>
    <w:p w:rsidR="00D006AB" w:rsidRPr="00D006AB" w:rsidRDefault="00D006AB" w:rsidP="00D006AB">
      <w:pPr>
        <w:spacing w:line="360" w:lineRule="auto"/>
        <w:ind w:left="720" w:hanging="360"/>
        <w:contextualSpacing/>
        <w:jc w:val="both"/>
        <w:rPr>
          <w:rFonts w:ascii="Arial" w:hAnsi="Arial" w:cs="Arial"/>
        </w:rPr>
      </w:pPr>
      <w:r w:rsidRPr="00D006AB">
        <w:rPr>
          <w:rFonts w:ascii="Arial" w:hAnsi="Arial" w:cs="Arial"/>
          <w:u w:val="single"/>
        </w:rPr>
        <w:t>Βασικά Παραδοτέα:</w:t>
      </w:r>
      <w:r w:rsidRPr="00D006AB">
        <w:rPr>
          <w:rFonts w:ascii="Arial" w:hAnsi="Arial" w:cs="Arial"/>
        </w:rPr>
        <w:t xml:space="preserve"> </w:t>
      </w:r>
    </w:p>
    <w:p w:rsidR="00D006AB" w:rsidRPr="00D006AB" w:rsidRDefault="00D006AB" w:rsidP="00D006AB">
      <w:pPr>
        <w:tabs>
          <w:tab w:val="left" w:pos="284"/>
        </w:tabs>
        <w:jc w:val="both"/>
        <w:rPr>
          <w:rFonts w:ascii="Arial" w:hAnsi="Arial" w:cs="Arial"/>
          <w:bCs/>
          <w:color w:val="000000"/>
        </w:rPr>
      </w:pPr>
      <w:r w:rsidRPr="00D006AB">
        <w:rPr>
          <w:rFonts w:ascii="Arial" w:hAnsi="Arial" w:cs="Arial"/>
          <w:bCs/>
          <w:color w:val="000000"/>
        </w:rPr>
        <w:t>Υποβολή στον Επιστημονικά Υπεύθυνο:</w:t>
      </w:r>
    </w:p>
    <w:p w:rsidR="00D006AB" w:rsidRPr="00D006AB" w:rsidRDefault="00D006AB" w:rsidP="00D006AB">
      <w:pPr>
        <w:pStyle w:val="gmail-msolistparagraph"/>
        <w:numPr>
          <w:ilvl w:val="0"/>
          <w:numId w:val="11"/>
        </w:numPr>
        <w:spacing w:before="0" w:beforeAutospacing="0" w:after="0" w:afterAutospacing="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D006AB">
        <w:rPr>
          <w:rFonts w:ascii="Arial" w:hAnsi="Arial" w:cs="Arial"/>
          <w:color w:val="000000"/>
          <w:sz w:val="22"/>
          <w:szCs w:val="22"/>
        </w:rPr>
        <w:t xml:space="preserve">Παραδοτέο σχετικά με τις χημικές αναλύσεις εδαφικών δειγμάτων και μετρήσεων </w:t>
      </w:r>
      <w:proofErr w:type="spellStart"/>
      <w:r w:rsidRPr="00D006AB">
        <w:rPr>
          <w:rFonts w:ascii="Arial" w:hAnsi="Arial" w:cs="Arial"/>
          <w:color w:val="000000"/>
          <w:sz w:val="22"/>
          <w:szCs w:val="22"/>
        </w:rPr>
        <w:t>soil</w:t>
      </w:r>
      <w:proofErr w:type="spellEnd"/>
      <w:r w:rsidRPr="00D006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06AB">
        <w:rPr>
          <w:rFonts w:ascii="Arial" w:hAnsi="Arial" w:cs="Arial"/>
          <w:color w:val="000000"/>
          <w:sz w:val="22"/>
          <w:szCs w:val="22"/>
        </w:rPr>
        <w:t>bulk</w:t>
      </w:r>
      <w:proofErr w:type="spellEnd"/>
      <w:r w:rsidRPr="00D006A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006AB">
        <w:rPr>
          <w:rFonts w:ascii="Arial" w:hAnsi="Arial" w:cs="Arial"/>
          <w:color w:val="000000"/>
          <w:sz w:val="22"/>
          <w:szCs w:val="22"/>
        </w:rPr>
        <w:t>density</w:t>
      </w:r>
      <w:proofErr w:type="spellEnd"/>
      <w:r w:rsidRPr="00D006AB">
        <w:rPr>
          <w:rFonts w:ascii="Arial" w:hAnsi="Arial" w:cs="Arial"/>
          <w:color w:val="000000"/>
          <w:sz w:val="22"/>
          <w:szCs w:val="22"/>
        </w:rPr>
        <w:t xml:space="preserve"> στην πιλοτική περιοχής της Κρήτης για την πρώτη και δεύτερη χρονιά εφαρμογής του έργου (παραδοτέο έως Δεκέμβριο του 2022 </w:t>
      </w:r>
      <w:r w:rsidRPr="00D006AB">
        <w:rPr>
          <w:rFonts w:ascii="Arial" w:hAnsi="Arial" w:cs="Arial"/>
          <w:sz w:val="22"/>
          <w:szCs w:val="22"/>
        </w:rPr>
        <w:t xml:space="preserve">– μετρήσεις ολικού άνθρακα και αζώτου καθώς και </w:t>
      </w:r>
      <w:proofErr w:type="spellStart"/>
      <w:r w:rsidRPr="00D006AB">
        <w:rPr>
          <w:rFonts w:ascii="Arial" w:hAnsi="Arial" w:cs="Arial"/>
          <w:sz w:val="22"/>
          <w:szCs w:val="22"/>
        </w:rPr>
        <w:t>soil</w:t>
      </w:r>
      <w:proofErr w:type="spellEnd"/>
      <w:r w:rsidRPr="00D00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06AB">
        <w:rPr>
          <w:rFonts w:ascii="Arial" w:hAnsi="Arial" w:cs="Arial"/>
          <w:sz w:val="22"/>
          <w:szCs w:val="22"/>
        </w:rPr>
        <w:t>bulk</w:t>
      </w:r>
      <w:proofErr w:type="spellEnd"/>
      <w:r w:rsidRPr="00D00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06AB">
        <w:rPr>
          <w:rFonts w:ascii="Arial" w:hAnsi="Arial" w:cs="Arial"/>
          <w:sz w:val="22"/>
          <w:szCs w:val="22"/>
        </w:rPr>
        <w:t>density</w:t>
      </w:r>
      <w:proofErr w:type="spellEnd"/>
      <w:r w:rsidRPr="00D006AB">
        <w:rPr>
          <w:rFonts w:ascii="Arial" w:hAnsi="Arial" w:cs="Arial"/>
          <w:sz w:val="22"/>
          <w:szCs w:val="22"/>
        </w:rPr>
        <w:t xml:space="preserve"> σε </w:t>
      </w:r>
      <w:r w:rsidRPr="00D006AB">
        <w:rPr>
          <w:rFonts w:ascii="Arial" w:hAnsi="Arial" w:cs="Arial"/>
          <w:sz w:val="22"/>
          <w:szCs w:val="22"/>
          <w:u w:val="single"/>
          <w:lang w:val="en-US"/>
        </w:rPr>
        <w:t>max</w:t>
      </w:r>
      <w:r w:rsidRPr="00D006AB">
        <w:rPr>
          <w:rFonts w:ascii="Arial" w:hAnsi="Arial" w:cs="Arial"/>
          <w:sz w:val="22"/>
          <w:szCs w:val="22"/>
          <w:u w:val="single"/>
        </w:rPr>
        <w:t>. 90 εδαφικά δείγματα</w:t>
      </w:r>
      <w:r w:rsidRPr="00D006AB">
        <w:rPr>
          <w:rFonts w:ascii="Arial" w:hAnsi="Arial" w:cs="Arial"/>
          <w:sz w:val="22"/>
          <w:szCs w:val="22"/>
        </w:rPr>
        <w:t>).</w:t>
      </w:r>
    </w:p>
    <w:p w:rsidR="00D006AB" w:rsidRPr="00D006AB" w:rsidRDefault="00D006AB" w:rsidP="00D006AB">
      <w:pPr>
        <w:pStyle w:val="gmail-msolistparagraph"/>
        <w:numPr>
          <w:ilvl w:val="0"/>
          <w:numId w:val="11"/>
        </w:numPr>
        <w:spacing w:before="0" w:beforeAutospacing="0" w:after="200" w:afterAutospacing="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D006AB">
        <w:rPr>
          <w:rFonts w:ascii="Arial" w:hAnsi="Arial" w:cs="Arial"/>
          <w:sz w:val="22"/>
          <w:szCs w:val="22"/>
        </w:rPr>
        <w:t xml:space="preserve">Παραδοτέο σχετικά με τις χημικές αναλύσεις εδαφικών δειγμάτων και μετρήσεων </w:t>
      </w:r>
      <w:proofErr w:type="spellStart"/>
      <w:r w:rsidRPr="00D006AB">
        <w:rPr>
          <w:rFonts w:ascii="Arial" w:hAnsi="Arial" w:cs="Arial"/>
          <w:sz w:val="22"/>
          <w:szCs w:val="22"/>
        </w:rPr>
        <w:t>soil</w:t>
      </w:r>
      <w:proofErr w:type="spellEnd"/>
      <w:r w:rsidRPr="00D00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06AB">
        <w:rPr>
          <w:rFonts w:ascii="Arial" w:hAnsi="Arial" w:cs="Arial"/>
          <w:sz w:val="22"/>
          <w:szCs w:val="22"/>
        </w:rPr>
        <w:t>bulk</w:t>
      </w:r>
      <w:proofErr w:type="spellEnd"/>
      <w:r w:rsidRPr="00D00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06AB">
        <w:rPr>
          <w:rFonts w:ascii="Arial" w:hAnsi="Arial" w:cs="Arial"/>
          <w:sz w:val="22"/>
          <w:szCs w:val="22"/>
        </w:rPr>
        <w:t>density</w:t>
      </w:r>
      <w:proofErr w:type="spellEnd"/>
      <w:r w:rsidRPr="00D006AB">
        <w:rPr>
          <w:rFonts w:ascii="Arial" w:hAnsi="Arial" w:cs="Arial"/>
          <w:sz w:val="22"/>
          <w:szCs w:val="22"/>
        </w:rPr>
        <w:t xml:space="preserve"> στην πιλοτική περιοχής της Κρήτης για την τρίτη  χρονιά εφαρμογής του έργου </w:t>
      </w:r>
      <w:r w:rsidRPr="00D006AB">
        <w:rPr>
          <w:rFonts w:ascii="Arial" w:hAnsi="Arial" w:cs="Arial"/>
          <w:sz w:val="22"/>
          <w:szCs w:val="22"/>
        </w:rPr>
        <w:lastRenderedPageBreak/>
        <w:t xml:space="preserve">(παραδοτέο έως Δεκέμβριο του 2023 – μετρήσεις ολικού άνθρακα και αζώτου καθώς και </w:t>
      </w:r>
      <w:proofErr w:type="spellStart"/>
      <w:r w:rsidRPr="00D006AB">
        <w:rPr>
          <w:rFonts w:ascii="Arial" w:hAnsi="Arial" w:cs="Arial"/>
          <w:sz w:val="22"/>
          <w:szCs w:val="22"/>
        </w:rPr>
        <w:t>soil</w:t>
      </w:r>
      <w:proofErr w:type="spellEnd"/>
      <w:r w:rsidRPr="00D00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06AB">
        <w:rPr>
          <w:rFonts w:ascii="Arial" w:hAnsi="Arial" w:cs="Arial"/>
          <w:sz w:val="22"/>
          <w:szCs w:val="22"/>
        </w:rPr>
        <w:t>bulk</w:t>
      </w:r>
      <w:proofErr w:type="spellEnd"/>
      <w:r w:rsidRPr="00D006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06AB">
        <w:rPr>
          <w:rFonts w:ascii="Arial" w:hAnsi="Arial" w:cs="Arial"/>
          <w:sz w:val="22"/>
          <w:szCs w:val="22"/>
        </w:rPr>
        <w:t>density</w:t>
      </w:r>
      <w:proofErr w:type="spellEnd"/>
      <w:r w:rsidRPr="00D006AB">
        <w:rPr>
          <w:rFonts w:ascii="Arial" w:hAnsi="Arial" w:cs="Arial"/>
          <w:sz w:val="22"/>
          <w:szCs w:val="22"/>
        </w:rPr>
        <w:t xml:space="preserve"> σε </w:t>
      </w:r>
      <w:r w:rsidRPr="00D006AB">
        <w:rPr>
          <w:rFonts w:ascii="Arial" w:hAnsi="Arial" w:cs="Arial"/>
          <w:sz w:val="22"/>
          <w:szCs w:val="22"/>
          <w:u w:val="single"/>
          <w:lang w:val="en-US"/>
        </w:rPr>
        <w:t>max</w:t>
      </w:r>
      <w:r w:rsidRPr="00D006AB">
        <w:rPr>
          <w:rFonts w:ascii="Arial" w:hAnsi="Arial" w:cs="Arial"/>
          <w:sz w:val="22"/>
          <w:szCs w:val="22"/>
          <w:u w:val="single"/>
        </w:rPr>
        <w:t>. 90 εδαφικά δείγματα</w:t>
      </w:r>
      <w:r w:rsidRPr="00D006AB">
        <w:rPr>
          <w:rFonts w:ascii="Arial" w:hAnsi="Arial" w:cs="Arial"/>
          <w:sz w:val="22"/>
          <w:szCs w:val="22"/>
        </w:rPr>
        <w:t>).</w:t>
      </w:r>
    </w:p>
    <w:p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D006AB" w:rsidRPr="00D006AB">
        <w:rPr>
          <w:rFonts w:ascii="Arial" w:eastAsia="Times New Roman" w:hAnsi="Arial" w:cs="Arial"/>
          <w:b/>
        </w:rPr>
        <w:t>4828/65517/10-12-2021</w:t>
      </w:r>
      <w:r w:rsidR="00D006AB" w:rsidRPr="00355CEC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D006AB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5051F0" w:rsidRDefault="005051F0"/>
    <w:sectPr w:rsidR="005051F0" w:rsidSect="00560B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35pt;height:11.35pt" o:bullet="t">
        <v:imagedata r:id="rId1" o:title="msoAD71"/>
      </v:shape>
    </w:pict>
  </w:numPicBullet>
  <w:abstractNum w:abstractNumId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5"/>
  </w:num>
  <w:num w:numId="5">
    <w:abstractNumId w:val="7"/>
  </w:num>
  <w:num w:numId="6">
    <w:abstractNumId w:val="13"/>
  </w:num>
  <w:num w:numId="7">
    <w:abstractNumId w:val="16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10"/>
  </w:num>
  <w:num w:numId="13">
    <w:abstractNumId w:val="6"/>
  </w:num>
  <w:num w:numId="14">
    <w:abstractNumId w:val="12"/>
  </w:num>
  <w:num w:numId="15">
    <w:abstractNumId w:val="0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savePreviewPicture/>
  <w:compat/>
  <w:rsids>
    <w:rsidRoot w:val="00932ECA"/>
    <w:rsid w:val="00093CF1"/>
    <w:rsid w:val="000A025D"/>
    <w:rsid w:val="001C5A98"/>
    <w:rsid w:val="001D7F02"/>
    <w:rsid w:val="0021036B"/>
    <w:rsid w:val="002127D5"/>
    <w:rsid w:val="00216B40"/>
    <w:rsid w:val="00280BB6"/>
    <w:rsid w:val="002F3B09"/>
    <w:rsid w:val="00345149"/>
    <w:rsid w:val="00355CEC"/>
    <w:rsid w:val="00371138"/>
    <w:rsid w:val="003E549D"/>
    <w:rsid w:val="004159F6"/>
    <w:rsid w:val="0043082F"/>
    <w:rsid w:val="00440698"/>
    <w:rsid w:val="00444E8A"/>
    <w:rsid w:val="00494606"/>
    <w:rsid w:val="005051F0"/>
    <w:rsid w:val="00560B76"/>
    <w:rsid w:val="005F0A0A"/>
    <w:rsid w:val="00606CF5"/>
    <w:rsid w:val="006573FE"/>
    <w:rsid w:val="007A5793"/>
    <w:rsid w:val="008071BA"/>
    <w:rsid w:val="0084787F"/>
    <w:rsid w:val="008905C5"/>
    <w:rsid w:val="008B3E6F"/>
    <w:rsid w:val="008D039C"/>
    <w:rsid w:val="009122B8"/>
    <w:rsid w:val="00932ECA"/>
    <w:rsid w:val="00AD76B8"/>
    <w:rsid w:val="00BC56D7"/>
    <w:rsid w:val="00BD3A1D"/>
    <w:rsid w:val="00C22741"/>
    <w:rsid w:val="00C47CCA"/>
    <w:rsid w:val="00C74D64"/>
    <w:rsid w:val="00CD0974"/>
    <w:rsid w:val="00CD6E38"/>
    <w:rsid w:val="00D006AB"/>
    <w:rsid w:val="00D30E3D"/>
    <w:rsid w:val="00D34C00"/>
    <w:rsid w:val="00E13AE6"/>
    <w:rsid w:val="00E66F5B"/>
    <w:rsid w:val="00E9000C"/>
    <w:rsid w:val="00E92C0A"/>
    <w:rsid w:val="00EA4CB0"/>
    <w:rsid w:val="00EF7241"/>
    <w:rsid w:val="00F0584C"/>
    <w:rsid w:val="00F30CD3"/>
    <w:rsid w:val="00F5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2026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2021-12-10T07:40:00Z</dcterms:created>
  <dcterms:modified xsi:type="dcterms:W3CDTF">2021-12-10T07:46:00Z</dcterms:modified>
</cp:coreProperties>
</file>