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0EB9D72C" w14:textId="021821BA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  <w:r w:rsidR="00FC166D" w:rsidRPr="00AA12C7">
        <w:rPr>
          <w:rFonts w:asciiTheme="minorHAnsi" w:hAnsiTheme="minorHAnsi" w:cstheme="minorHAnsi"/>
          <w:b/>
        </w:rPr>
        <w:t xml:space="preserve">(ΕΡΓΟ </w:t>
      </w:r>
      <w:r w:rsidR="00A414F2" w:rsidRPr="00AA12C7">
        <w:rPr>
          <w:rFonts w:asciiTheme="minorHAnsi" w:hAnsiTheme="minorHAnsi" w:cstheme="minorHAnsi"/>
          <w:b/>
        </w:rPr>
        <w:t>Α</w:t>
      </w:r>
      <w:r w:rsidR="00FC166D" w:rsidRPr="00AA12C7">
        <w:rPr>
          <w:rFonts w:asciiTheme="minorHAnsi" w:hAnsiTheme="minorHAnsi" w:cstheme="minorHAnsi"/>
          <w:b/>
        </w:rPr>
        <w:t>)</w:t>
      </w:r>
    </w:p>
    <w:p w14:paraId="0A805D06" w14:textId="35198976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ED6852" w:rsidRPr="00ED6852">
        <w:rPr>
          <w:rFonts w:asciiTheme="minorHAnsi" w:eastAsia="Times New Roman" w:hAnsiTheme="minorHAnsi" w:cstheme="minorHAnsi"/>
          <w:b/>
        </w:rPr>
        <w:t>1665/23421</w:t>
      </w:r>
      <w:r w:rsidR="00A414F2" w:rsidRPr="00ED6852">
        <w:rPr>
          <w:rFonts w:asciiTheme="minorHAnsi" w:eastAsia="Times New Roman" w:hAnsiTheme="minorHAnsi" w:cstheme="minorHAnsi"/>
          <w:b/>
        </w:rPr>
        <w:t>/</w:t>
      </w:r>
      <w:r w:rsidR="00416DBD" w:rsidRPr="00416DBD">
        <w:rPr>
          <w:rFonts w:asciiTheme="minorHAnsi" w:eastAsia="Times New Roman" w:hAnsiTheme="minorHAnsi" w:cstheme="minorHAnsi"/>
          <w:b/>
        </w:rPr>
        <w:t>05</w:t>
      </w:r>
      <w:r w:rsidR="00A414F2" w:rsidRPr="00ED6852">
        <w:rPr>
          <w:rFonts w:asciiTheme="minorHAnsi" w:eastAsia="Times New Roman" w:hAnsiTheme="minorHAnsi" w:cstheme="minorHAnsi"/>
          <w:b/>
        </w:rPr>
        <w:t>.</w:t>
      </w:r>
      <w:r w:rsidR="00ED6852" w:rsidRPr="00ED6852">
        <w:rPr>
          <w:rFonts w:asciiTheme="minorHAnsi" w:eastAsia="Times New Roman" w:hAnsiTheme="minorHAnsi" w:cstheme="minorHAnsi"/>
          <w:b/>
        </w:rPr>
        <w:t>0</w:t>
      </w:r>
      <w:r w:rsidR="00416DBD" w:rsidRPr="00416DBD">
        <w:rPr>
          <w:rFonts w:asciiTheme="minorHAnsi" w:eastAsia="Times New Roman" w:hAnsiTheme="minorHAnsi" w:cstheme="minorHAnsi"/>
          <w:b/>
        </w:rPr>
        <w:t>7</w:t>
      </w:r>
      <w:r w:rsidR="00A414F2" w:rsidRPr="00ED6852">
        <w:rPr>
          <w:rFonts w:asciiTheme="minorHAnsi" w:eastAsia="Times New Roman" w:hAnsiTheme="minorHAnsi" w:cstheme="minorHAnsi"/>
          <w:b/>
        </w:rPr>
        <w:t>.202</w:t>
      </w:r>
      <w:r w:rsidR="00ED6852">
        <w:rPr>
          <w:rFonts w:asciiTheme="minorHAnsi" w:eastAsia="Times New Roman" w:hAnsiTheme="minorHAnsi" w:cstheme="minorHAnsi"/>
          <w:b/>
        </w:rPr>
        <w:t>3</w:t>
      </w:r>
      <w:r w:rsidR="00A414F2"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AA12C7" w:rsidRPr="00AA12C7">
        <w:rPr>
          <w:rFonts w:asciiTheme="minorHAnsi" w:hAnsiTheme="minorHAnsi" w:cstheme="minorHAnsi"/>
        </w:rPr>
        <w:t>«</w:t>
      </w:r>
      <w:proofErr w:type="spellStart"/>
      <w:r w:rsidR="00AA12C7" w:rsidRPr="00AA12C7">
        <w:rPr>
          <w:rFonts w:asciiTheme="minorHAnsi" w:hAnsiTheme="minorHAnsi" w:cstheme="minorHAnsi"/>
        </w:rPr>
        <w:t>Φαινοτυπικός</w:t>
      </w:r>
      <w:proofErr w:type="spellEnd"/>
      <w:r w:rsidR="00AA12C7" w:rsidRPr="00AA12C7">
        <w:rPr>
          <w:rFonts w:asciiTheme="minorHAnsi" w:hAnsiTheme="minorHAnsi" w:cstheme="minorHAnsi"/>
        </w:rPr>
        <w:t xml:space="preserve"> χαρακτηρισμός, μοριακή ταυτοποίηση και οινολογική αξιολόγηση γηγενών ποικιλιών αμπέλου Περιφέρειας Ηπείρου, με ακρωνύμιο </w:t>
      </w:r>
      <w:proofErr w:type="spellStart"/>
      <w:r w:rsidR="00AA12C7" w:rsidRPr="00AA12C7">
        <w:rPr>
          <w:rFonts w:asciiTheme="minorHAnsi" w:hAnsiTheme="minorHAnsi" w:cstheme="minorHAnsi"/>
        </w:rPr>
        <w:t>ΠύρρουΑμπελος</w:t>
      </w:r>
      <w:proofErr w:type="spellEnd"/>
      <w:r w:rsidR="00AA12C7" w:rsidRPr="00AA12C7">
        <w:rPr>
          <w:rFonts w:asciiTheme="minorHAnsi" w:hAnsiTheme="minorHAnsi" w:cstheme="minorHAnsi"/>
        </w:rPr>
        <w:t>, ΕΠ "Ήπειρος" 2014-2020, ΕΥΔ Περιφέρειας Ηπείρου, κωδικός MIS: 5033170 και κωδικός πράξης: ΗΠ1ΑΒ-0028196»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643E50D2" w14:textId="2EA7F0D9" w:rsidR="00AA12C7" w:rsidRPr="0052664E" w:rsidRDefault="00EB5AD1" w:rsidP="00AA12C7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43A25" w:rsidRPr="00AA12C7">
        <w:rPr>
          <w:rFonts w:asciiTheme="minorHAnsi" w:hAnsiTheme="minorHAnsi" w:cstheme="minorHAnsi"/>
          <w:color w:val="000000"/>
          <w:lang w:val="en-US"/>
        </w:rPr>
        <w:t>To</w:t>
      </w:r>
      <w:r w:rsidR="00943A25" w:rsidRPr="00AA12C7">
        <w:rPr>
          <w:rFonts w:asciiTheme="minorHAnsi" w:hAnsiTheme="minorHAnsi" w:cstheme="minorHAnsi"/>
          <w:color w:val="000000"/>
        </w:rPr>
        <w:t xml:space="preserve"> έργο που καλούμαι να φέρω σε πέρας </w:t>
      </w:r>
      <w:r w:rsidR="00AA12C7" w:rsidRPr="0052664E">
        <w:rPr>
          <w:rFonts w:asciiTheme="minorHAnsi" w:hAnsiTheme="minorHAnsi" w:cstheme="minorHAnsi"/>
          <w:color w:val="000000"/>
        </w:rPr>
        <w:t xml:space="preserve">αφορά την </w:t>
      </w:r>
      <w:r w:rsidR="00AA12C7" w:rsidRPr="0052664E">
        <w:rPr>
          <w:rFonts w:asciiTheme="minorHAnsi" w:eastAsia="Times New Roman" w:hAnsiTheme="minorHAnsi" w:cstheme="minorHAnsi"/>
        </w:rPr>
        <w:t xml:space="preserve">ολοκλήρωση </w:t>
      </w:r>
      <w:r w:rsidR="00AA12C7" w:rsidRPr="0052664E">
        <w:rPr>
          <w:rFonts w:asciiTheme="minorHAnsi" w:hAnsiTheme="minorHAnsi" w:cstheme="minorHAnsi"/>
        </w:rPr>
        <w:t>(</w:t>
      </w:r>
      <w:r w:rsidR="00AA12C7" w:rsidRPr="0052664E">
        <w:rPr>
          <w:rFonts w:asciiTheme="minorHAnsi" w:hAnsiTheme="minorHAnsi" w:cstheme="minorHAnsi"/>
          <w:kern w:val="24"/>
          <w:u w:val="single"/>
        </w:rPr>
        <w:t>σε συνεργασία με τον επιστημονικά υπεύθυνο της πράξης</w:t>
      </w:r>
      <w:r w:rsidR="00AA12C7" w:rsidRPr="0052664E">
        <w:rPr>
          <w:rFonts w:asciiTheme="minorHAnsi" w:hAnsiTheme="minorHAnsi" w:cstheme="minorHAnsi"/>
        </w:rPr>
        <w:t xml:space="preserve">) </w:t>
      </w:r>
      <w:r w:rsidR="00AA12C7" w:rsidRPr="0052664E">
        <w:rPr>
          <w:rFonts w:asciiTheme="minorHAnsi" w:eastAsia="Times New Roman" w:hAnsiTheme="minorHAnsi" w:cstheme="minorHAnsi"/>
        </w:rPr>
        <w:t xml:space="preserve">της Ενότητας Εργασίας 3 (ΕΕ3) «Γενετική ταυτοποίηση ποικιλιών αμπέλου» </w:t>
      </w:r>
      <w:r w:rsidR="00AA12C7" w:rsidRPr="0052664E">
        <w:rPr>
          <w:rFonts w:asciiTheme="minorHAnsi" w:hAnsiTheme="minorHAnsi" w:cstheme="minorHAnsi"/>
        </w:rPr>
        <w:t xml:space="preserve">και εστιάζεται στα παρακάτω </w:t>
      </w:r>
      <w:r w:rsidR="00AA12C7" w:rsidRPr="0052664E">
        <w:rPr>
          <w:rFonts w:asciiTheme="minorHAnsi" w:hAnsiTheme="minorHAnsi" w:cstheme="minorHAnsi"/>
          <w:b/>
        </w:rPr>
        <w:t>βασικά παραδοτέα</w:t>
      </w:r>
      <w:r w:rsidR="00AA12C7" w:rsidRPr="0052664E">
        <w:rPr>
          <w:rFonts w:asciiTheme="minorHAnsi" w:hAnsiTheme="minorHAnsi" w:cstheme="minorHAnsi"/>
          <w:bCs/>
        </w:rPr>
        <w:t xml:space="preserve"> </w:t>
      </w:r>
      <w:r w:rsidR="00AA12C7" w:rsidRPr="0052664E">
        <w:rPr>
          <w:rFonts w:asciiTheme="minorHAnsi" w:eastAsia="Times New Roman" w:hAnsiTheme="minorHAnsi" w:cstheme="minorHAnsi"/>
        </w:rPr>
        <w:t>(αρίθμηση βάσει Τεχνικού Δελτίου πράξης)</w:t>
      </w:r>
      <w:r w:rsidR="00AA12C7" w:rsidRPr="0052664E">
        <w:rPr>
          <w:rFonts w:asciiTheme="minorHAnsi" w:hAnsiTheme="minorHAnsi" w:cstheme="minorHAnsi"/>
          <w:color w:val="000000"/>
        </w:rPr>
        <w:t xml:space="preserve">: </w:t>
      </w:r>
    </w:p>
    <w:p w14:paraId="45AF6640" w14:textId="77777777" w:rsidR="00AA12C7" w:rsidRPr="0052664E" w:rsidRDefault="00AA12C7" w:rsidP="00AA12C7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 xml:space="preserve">Παραδοτέο 3.1 </w:t>
      </w:r>
    </w:p>
    <w:p w14:paraId="74F2768B" w14:textId="77777777" w:rsidR="00AA12C7" w:rsidRPr="0052664E" w:rsidRDefault="00AA12C7" w:rsidP="00AA12C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 xml:space="preserve">Γενετικές αναλύσεις (συχνότητες </w:t>
      </w:r>
      <w:proofErr w:type="spellStart"/>
      <w:r w:rsidRPr="0052664E">
        <w:rPr>
          <w:rFonts w:asciiTheme="minorHAnsi" w:eastAsia="Times New Roman" w:hAnsiTheme="minorHAnsi" w:cstheme="minorHAnsi"/>
        </w:rPr>
        <w:t>αλληλομόρφων</w:t>
      </w:r>
      <w:proofErr w:type="spellEnd"/>
      <w:r w:rsidRPr="0052664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2664E">
        <w:rPr>
          <w:rFonts w:asciiTheme="minorHAnsi" w:eastAsia="Times New Roman" w:hAnsiTheme="minorHAnsi" w:cstheme="minorHAnsi"/>
        </w:rPr>
        <w:t>κλπ</w:t>
      </w:r>
      <w:proofErr w:type="spellEnd"/>
      <w:r w:rsidRPr="0052664E">
        <w:rPr>
          <w:rFonts w:asciiTheme="minorHAnsi" w:eastAsia="Times New Roman" w:hAnsiTheme="minorHAnsi" w:cstheme="minorHAnsi"/>
        </w:rPr>
        <w:t xml:space="preserve">), δενδρόγραμμα ομοιότητας με δεδομένα </w:t>
      </w:r>
      <w:r w:rsidRPr="0052664E">
        <w:rPr>
          <w:rFonts w:asciiTheme="minorHAnsi" w:eastAsia="Times New Roman" w:hAnsiTheme="minorHAnsi" w:cstheme="minorHAnsi"/>
          <w:lang w:val="en-GB"/>
        </w:rPr>
        <w:t>SSR</w:t>
      </w:r>
      <w:r w:rsidRPr="0052664E">
        <w:rPr>
          <w:rFonts w:asciiTheme="minorHAnsi" w:eastAsia="Times New Roman" w:hAnsiTheme="minorHAnsi" w:cstheme="minorHAnsi"/>
        </w:rPr>
        <w:t xml:space="preserve"> (έχει ήδη ολοκληρωθεί αλλά απαιτείται επανέλεγχος κάποιων δειγμάτων και μερική επεξεργασία των δεδομένων)</w:t>
      </w:r>
      <w:r>
        <w:rPr>
          <w:rFonts w:asciiTheme="minorHAnsi" w:eastAsia="Times New Roman" w:hAnsiTheme="minorHAnsi" w:cstheme="minorHAnsi"/>
        </w:rPr>
        <w:t>.</w:t>
      </w:r>
    </w:p>
    <w:p w14:paraId="14BAB5C6" w14:textId="77777777" w:rsidR="00AA12C7" w:rsidRPr="0052664E" w:rsidRDefault="00AA12C7" w:rsidP="00AA12C7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>Παραδοτέα 3.2</w:t>
      </w:r>
    </w:p>
    <w:p w14:paraId="59DC2965" w14:textId="77777777" w:rsidR="00AA12C7" w:rsidRPr="0052664E" w:rsidRDefault="00AA12C7" w:rsidP="00AA12C7">
      <w:pPr>
        <w:spacing w:line="276" w:lineRule="auto"/>
        <w:ind w:left="426"/>
        <w:jc w:val="both"/>
        <w:rPr>
          <w:rFonts w:asciiTheme="minorHAnsi" w:eastAsia="Times New Roman" w:hAnsiTheme="minorHAnsi" w:cstheme="minorHAnsi"/>
        </w:rPr>
      </w:pPr>
      <w:proofErr w:type="spellStart"/>
      <w:r w:rsidRPr="0052664E">
        <w:rPr>
          <w:rFonts w:asciiTheme="minorHAnsi" w:eastAsia="Times New Roman" w:hAnsiTheme="minorHAnsi" w:cstheme="minorHAnsi"/>
        </w:rPr>
        <w:t>Γονιδιωματικά</w:t>
      </w:r>
      <w:proofErr w:type="spellEnd"/>
      <w:r w:rsidRPr="0052664E">
        <w:rPr>
          <w:rFonts w:asciiTheme="minorHAnsi" w:eastAsia="Times New Roman" w:hAnsiTheme="minorHAnsi" w:cstheme="minorHAnsi"/>
        </w:rPr>
        <w:t xml:space="preserve"> δεδομένα 10 επιλεγμένων ποικιλιών, πίνακας απλών πολυμορφισμών (</w:t>
      </w:r>
      <w:r w:rsidRPr="0052664E">
        <w:rPr>
          <w:rFonts w:asciiTheme="minorHAnsi" w:eastAsia="Times New Roman" w:hAnsiTheme="minorHAnsi" w:cstheme="minorHAnsi"/>
          <w:lang w:val="en-GB"/>
        </w:rPr>
        <w:t>SNP</w:t>
      </w:r>
      <w:r w:rsidRPr="0052664E">
        <w:rPr>
          <w:rFonts w:asciiTheme="minorHAnsi" w:eastAsia="Times New Roman" w:hAnsiTheme="minorHAnsi" w:cstheme="minorHAnsi"/>
        </w:rPr>
        <w:t xml:space="preserve">) μετά από μερική ή πλήρη </w:t>
      </w:r>
      <w:proofErr w:type="spellStart"/>
      <w:r w:rsidRPr="0052664E">
        <w:rPr>
          <w:rFonts w:asciiTheme="minorHAnsi" w:eastAsia="Times New Roman" w:hAnsiTheme="minorHAnsi" w:cstheme="minorHAnsi"/>
        </w:rPr>
        <w:t>αλληλούχηση</w:t>
      </w:r>
      <w:proofErr w:type="spellEnd"/>
      <w:r w:rsidRPr="0052664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2664E">
        <w:rPr>
          <w:rFonts w:asciiTheme="minorHAnsi" w:eastAsia="Times New Roman" w:hAnsiTheme="minorHAnsi" w:cstheme="minorHAnsi"/>
        </w:rPr>
        <w:t>γονιδιώματος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6E2CF7EE" w14:textId="77777777" w:rsidR="00AA12C7" w:rsidRPr="0052664E" w:rsidRDefault="00AA12C7" w:rsidP="00AA12C7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 xml:space="preserve">Παραδοτέα 3.3 </w:t>
      </w:r>
    </w:p>
    <w:p w14:paraId="4E306969" w14:textId="77777777" w:rsidR="00AA12C7" w:rsidRPr="0052664E" w:rsidRDefault="00AA12C7" w:rsidP="00AA12C7">
      <w:pPr>
        <w:spacing w:line="276" w:lineRule="auto"/>
        <w:ind w:left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>Μοριακά εργαλεία για έλεγχο αυθεντικότητας (ιχνηλασιμότητα)</w:t>
      </w:r>
      <w:r>
        <w:rPr>
          <w:rFonts w:asciiTheme="minorHAnsi" w:eastAsia="Times New Roman" w:hAnsiTheme="minorHAnsi" w:cstheme="minorHAnsi"/>
        </w:rPr>
        <w:t>.</w:t>
      </w:r>
    </w:p>
    <w:p w14:paraId="3248B60A" w14:textId="77777777" w:rsidR="00AA12C7" w:rsidRPr="00805BF1" w:rsidRDefault="00AA12C7" w:rsidP="00AA12C7">
      <w:pPr>
        <w:pStyle w:val="a3"/>
        <w:ind w:left="426" w:hanging="426"/>
        <w:jc w:val="both"/>
        <w:rPr>
          <w:rFonts w:asciiTheme="minorHAnsi" w:hAnsiTheme="minorHAnsi" w:cstheme="minorHAnsi"/>
        </w:rPr>
      </w:pPr>
      <w:r w:rsidRPr="00805BF1">
        <w:rPr>
          <w:rFonts w:asciiTheme="minorHAnsi" w:hAnsiTheme="minorHAnsi" w:cstheme="minorHAnsi"/>
        </w:rPr>
        <w:lastRenderedPageBreak/>
        <w:t>Επίσης:</w:t>
      </w:r>
    </w:p>
    <w:p w14:paraId="2A7C6FC2" w14:textId="77777777" w:rsidR="00AA12C7" w:rsidRPr="00805BF1" w:rsidRDefault="00AA12C7" w:rsidP="00AA12C7">
      <w:pPr>
        <w:pStyle w:val="a3"/>
        <w:numPr>
          <w:ilvl w:val="2"/>
          <w:numId w:val="24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05BF1">
        <w:rPr>
          <w:rFonts w:asciiTheme="minorHAnsi" w:eastAsia="Times New Roman" w:hAnsiTheme="minorHAnsi" w:cstheme="minorHAnsi"/>
        </w:rPr>
        <w:t xml:space="preserve">Σύγκριση αποτελεσμάτων </w:t>
      </w:r>
      <w:proofErr w:type="spellStart"/>
      <w:r w:rsidRPr="00805BF1">
        <w:rPr>
          <w:rFonts w:asciiTheme="minorHAnsi" w:eastAsia="Times New Roman" w:hAnsiTheme="minorHAnsi" w:cstheme="minorHAnsi"/>
        </w:rPr>
        <w:t>αμπελογραφικών</w:t>
      </w:r>
      <w:proofErr w:type="spellEnd"/>
      <w:r w:rsidRPr="00805BF1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805BF1">
        <w:rPr>
          <w:rFonts w:asciiTheme="minorHAnsi" w:eastAsia="Times New Roman" w:hAnsiTheme="minorHAnsi" w:cstheme="minorHAnsi"/>
        </w:rPr>
        <w:t>μικροδορυφορικών</w:t>
      </w:r>
      <w:proofErr w:type="spellEnd"/>
      <w:r w:rsidRPr="00805BF1">
        <w:rPr>
          <w:rFonts w:asciiTheme="minorHAnsi" w:eastAsia="Times New Roman" w:hAnsiTheme="minorHAnsi" w:cstheme="minorHAnsi"/>
        </w:rPr>
        <w:t xml:space="preserve"> και απλών πολυμορφισμών (</w:t>
      </w:r>
      <w:r w:rsidRPr="00805BF1">
        <w:rPr>
          <w:rFonts w:asciiTheme="minorHAnsi" w:eastAsia="Times New Roman" w:hAnsiTheme="minorHAnsi" w:cstheme="minorHAnsi"/>
          <w:lang w:val="en-GB"/>
        </w:rPr>
        <w:t>SNP</w:t>
      </w:r>
      <w:r w:rsidRPr="00805BF1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.</w:t>
      </w:r>
    </w:p>
    <w:p w14:paraId="02D81BF4" w14:textId="77777777" w:rsidR="00AA12C7" w:rsidRPr="00805BF1" w:rsidRDefault="00AA12C7" w:rsidP="00AA12C7">
      <w:pPr>
        <w:pStyle w:val="a3"/>
        <w:numPr>
          <w:ilvl w:val="2"/>
          <w:numId w:val="24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05BF1">
        <w:rPr>
          <w:rFonts w:asciiTheme="minorHAnsi" w:hAnsiTheme="minorHAnsi" w:cstheme="minorHAnsi"/>
        </w:rPr>
        <w:t>Συμμετοχή στη συγγραφή των εκθέσεων προόδου του έργου και σε δημοσιεύσεις</w:t>
      </w:r>
      <w:r>
        <w:rPr>
          <w:rFonts w:asciiTheme="minorHAnsi" w:hAnsiTheme="minorHAnsi" w:cstheme="minorHAnsi"/>
        </w:rPr>
        <w:t>.</w:t>
      </w:r>
    </w:p>
    <w:p w14:paraId="37B51524" w14:textId="77777777" w:rsidR="00AA12C7" w:rsidRPr="00805BF1" w:rsidRDefault="00AA12C7" w:rsidP="00AA12C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05BF1">
        <w:rPr>
          <w:rFonts w:asciiTheme="minorHAnsi" w:hAnsiTheme="minorHAnsi" w:cstheme="minorHAnsi"/>
        </w:rPr>
        <w:t xml:space="preserve">Συνεργασία με εταιρεία </w:t>
      </w:r>
      <w:r w:rsidRPr="00805BF1">
        <w:rPr>
          <w:rFonts w:asciiTheme="minorHAnsi" w:hAnsiTheme="minorHAnsi" w:cstheme="minorHAnsi"/>
          <w:lang w:val="en-GB"/>
        </w:rPr>
        <w:t>BIOCOS</w:t>
      </w:r>
      <w:r w:rsidRPr="00805BF1">
        <w:rPr>
          <w:rFonts w:asciiTheme="minorHAnsi" w:hAnsiTheme="minorHAnsi" w:cstheme="minorHAnsi"/>
        </w:rPr>
        <w:t xml:space="preserve"> (μορφοποίηση γενετικών δεδομένων, έλεγχος χρηστικότητας βάσης δεδομένων, σύγκριση με άλλες αντίστοιχες διεθνείς βάσεις).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6257D94B" w14:textId="77777777" w:rsidR="00F83394" w:rsidRPr="00AA12C7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lang w:val="en-US"/>
        </w:rPr>
        <w:t>……</w:t>
      </w:r>
    </w:p>
    <w:p w14:paraId="5F380662" w14:textId="55FD59FF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B73E0" w:rsidRPr="00ED6852">
        <w:rPr>
          <w:rFonts w:asciiTheme="minorHAnsi" w:eastAsia="Times New Roman" w:hAnsiTheme="minorHAnsi" w:cstheme="minorHAnsi"/>
          <w:b/>
        </w:rPr>
        <w:t>1665/23421/</w:t>
      </w:r>
      <w:r w:rsidR="00416DBD" w:rsidRPr="00416DBD">
        <w:rPr>
          <w:rFonts w:asciiTheme="minorHAnsi" w:eastAsia="Times New Roman" w:hAnsiTheme="minorHAnsi" w:cstheme="minorHAnsi"/>
          <w:b/>
        </w:rPr>
        <w:t>05</w:t>
      </w:r>
      <w:r w:rsidR="00FB73E0" w:rsidRPr="00ED6852">
        <w:rPr>
          <w:rFonts w:asciiTheme="minorHAnsi" w:eastAsia="Times New Roman" w:hAnsiTheme="minorHAnsi" w:cstheme="minorHAnsi"/>
          <w:b/>
        </w:rPr>
        <w:t>.0</w:t>
      </w:r>
      <w:r w:rsidR="00416DBD" w:rsidRPr="00416DBD">
        <w:rPr>
          <w:rFonts w:asciiTheme="minorHAnsi" w:eastAsia="Times New Roman" w:hAnsiTheme="minorHAnsi" w:cstheme="minorHAnsi"/>
          <w:b/>
        </w:rPr>
        <w:t>7</w:t>
      </w:r>
      <w:r w:rsidR="00FB73E0" w:rsidRPr="00ED6852">
        <w:rPr>
          <w:rFonts w:asciiTheme="minorHAnsi" w:eastAsia="Times New Roman" w:hAnsiTheme="minorHAnsi" w:cstheme="minorHAnsi"/>
          <w:b/>
        </w:rPr>
        <w:t>.202</w:t>
      </w:r>
      <w:r w:rsidR="00FB73E0">
        <w:rPr>
          <w:rFonts w:asciiTheme="minorHAnsi" w:eastAsia="Times New Roman" w:hAnsiTheme="minorHAnsi" w:cstheme="minorHAnsi"/>
          <w:b/>
        </w:rPr>
        <w:t>3</w:t>
      </w:r>
      <w:r w:rsidR="00FB73E0"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Klee One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77FA"/>
    <w:rsid w:val="00601238"/>
    <w:rsid w:val="00624E99"/>
    <w:rsid w:val="00645E84"/>
    <w:rsid w:val="006927A9"/>
    <w:rsid w:val="006F73A6"/>
    <w:rsid w:val="00705B7F"/>
    <w:rsid w:val="007338C9"/>
    <w:rsid w:val="0077693D"/>
    <w:rsid w:val="00834C5A"/>
    <w:rsid w:val="00837175"/>
    <w:rsid w:val="00843AAA"/>
    <w:rsid w:val="00847A20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66756"/>
    <w:rsid w:val="00EB5AD1"/>
    <w:rsid w:val="00EB63AF"/>
    <w:rsid w:val="00ED6852"/>
    <w:rsid w:val="00EE0D1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7</cp:revision>
  <cp:lastPrinted>2022-12-13T09:35:00Z</cp:lastPrinted>
  <dcterms:created xsi:type="dcterms:W3CDTF">2023-04-21T08:44:00Z</dcterms:created>
  <dcterms:modified xsi:type="dcterms:W3CDTF">2023-07-05T09:08:00Z</dcterms:modified>
</cp:coreProperties>
</file>