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753D8E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21813" w:rsidRPr="00082D7E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4753D8E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21813" w:rsidRPr="00082D7E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77EE1F7A" w:rsidR="00127EC6" w:rsidRPr="005D4070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A21813">
        <w:rPr>
          <w:rFonts w:eastAsia="Times New Roman" w:cs="Calibri"/>
          <w:b/>
        </w:rPr>
        <w:t>95</w:t>
      </w:r>
      <w:r w:rsidR="00082D7E">
        <w:rPr>
          <w:rFonts w:eastAsia="Times New Roman" w:cs="Calibri"/>
          <w:b/>
        </w:rPr>
        <w:t>9</w:t>
      </w:r>
      <w:r w:rsidR="00A21813">
        <w:rPr>
          <w:rFonts w:eastAsia="Times New Roman" w:cs="Calibri"/>
          <w:b/>
        </w:rPr>
        <w:t>/1329</w:t>
      </w:r>
      <w:r w:rsidR="00082D7E">
        <w:rPr>
          <w:rFonts w:eastAsia="Times New Roman" w:cs="Calibri"/>
          <w:b/>
        </w:rPr>
        <w:t>6</w:t>
      </w:r>
      <w:r w:rsidR="00A21813">
        <w:rPr>
          <w:rFonts w:eastAsia="Times New Roman" w:cs="Calibri"/>
          <w:b/>
        </w:rPr>
        <w:t>/11.03.2024</w:t>
      </w:r>
      <w:r w:rsidR="00A21813">
        <w:rPr>
          <w:rFonts w:eastAsia="Times New Roman" w:cs="Calibri"/>
        </w:rPr>
        <w:t xml:space="preserve"> </w:t>
      </w:r>
      <w:r w:rsidR="00A21813" w:rsidRPr="00A21813">
        <w:rPr>
          <w:rFonts w:asciiTheme="minorHAnsi" w:eastAsia="Times New Roman" w:hAnsiTheme="minorHAnsi" w:cstheme="minorHAnsi"/>
          <w:b/>
          <w:bCs/>
        </w:rPr>
        <w:t xml:space="preserve">(ΑΔΑ: </w:t>
      </w:r>
      <w:r w:rsidR="00082D7E">
        <w:rPr>
          <w:rFonts w:asciiTheme="minorHAnsi" w:eastAsia="Times New Roman" w:hAnsiTheme="minorHAnsi" w:cstheme="minorHAnsi"/>
          <w:b/>
          <w:bCs/>
        </w:rPr>
        <w:t>95ΦΣΟ</w:t>
      </w:r>
      <w:r w:rsidR="00A21813" w:rsidRPr="00A21813">
        <w:rPr>
          <w:rFonts w:asciiTheme="minorHAnsi" w:eastAsia="Times New Roman" w:hAnsiTheme="minorHAnsi" w:cstheme="minorHAnsi"/>
          <w:b/>
          <w:bCs/>
        </w:rPr>
        <w:t>Ξ3Μ-</w:t>
      </w:r>
      <w:r w:rsidR="00082D7E">
        <w:rPr>
          <w:rFonts w:asciiTheme="minorHAnsi" w:eastAsia="Times New Roman" w:hAnsiTheme="minorHAnsi" w:cstheme="minorHAnsi"/>
          <w:b/>
          <w:bCs/>
        </w:rPr>
        <w:t>ΖΨΦ</w:t>
      </w:r>
      <w:r w:rsidR="00A21813" w:rsidRPr="00A21813">
        <w:rPr>
          <w:rFonts w:asciiTheme="minorHAnsi" w:eastAsia="Times New Roman" w:hAnsiTheme="minorHAnsi" w:cstheme="minorHAnsi"/>
          <w:b/>
          <w:bCs/>
        </w:rPr>
        <w:t>)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="002621BE">
        <w:rPr>
          <w:rFonts w:asciiTheme="minorHAnsi" w:hAnsiTheme="minorHAnsi" w:cstheme="minorHAnsi"/>
        </w:rPr>
        <w:t xml:space="preserve">Εκδήλωσης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082D7E" w:rsidRPr="008E035C">
        <w:rPr>
          <w:rFonts w:cs="Calibri"/>
        </w:rPr>
        <w:t xml:space="preserve">«Δημιουργία </w:t>
      </w:r>
      <w:proofErr w:type="spellStart"/>
      <w:r w:rsidR="00082D7E" w:rsidRPr="008E035C">
        <w:rPr>
          <w:rFonts w:cs="Calibri"/>
        </w:rPr>
        <w:t>προβασικών</w:t>
      </w:r>
      <w:proofErr w:type="spellEnd"/>
      <w:r w:rsidR="00082D7E" w:rsidRPr="008E035C">
        <w:rPr>
          <w:rFonts w:cs="Calibri"/>
        </w:rPr>
        <w:t>, βασικών και πιστοποιημένων φυτειών ελιάς, εσπεριδοειδών και συκιάς»-Πιστοποιημένα Φυτώρια, με Κωδικό Έργου Μ16ΣΥΝ2-</w:t>
      </w:r>
      <w:r w:rsidR="00082D7E" w:rsidRPr="008E035C">
        <w:rPr>
          <w:rFonts w:cs="Calibri"/>
          <w:color w:val="000000"/>
        </w:rPr>
        <w:t>00156</w:t>
      </w:r>
      <w:r w:rsidR="00082D7E" w:rsidRPr="008E035C">
        <w:rPr>
          <w:rFonts w:cs="Calibri"/>
        </w:rPr>
        <w:t>, που υλοποιείται στο πλαίσιο της Δράσης 2, «Υλοποίηση του επιχειρησιακού σχεδίου (</w:t>
      </w:r>
      <w:proofErr w:type="spellStart"/>
      <w:r w:rsidR="00082D7E" w:rsidRPr="008E035C">
        <w:rPr>
          <w:rFonts w:cs="Calibri"/>
        </w:rPr>
        <w:t>project</w:t>
      </w:r>
      <w:proofErr w:type="spellEnd"/>
      <w:r w:rsidR="00082D7E" w:rsidRPr="008E035C">
        <w:rPr>
          <w:rFonts w:cs="Calibri"/>
        </w:rPr>
        <w:t xml:space="preserve">) των επιχειρησιακών ομάδων της ΕΣΚ για την παραγωγικότητα και βιωσιμότητα της γεωργίας», των  </w:t>
      </w:r>
      <w:proofErr w:type="spellStart"/>
      <w:r w:rsidR="00082D7E" w:rsidRPr="008E035C">
        <w:rPr>
          <w:rFonts w:cs="Calibri"/>
        </w:rPr>
        <w:t>Υπομέτρων</w:t>
      </w:r>
      <w:proofErr w:type="spellEnd"/>
      <w:r w:rsidR="00082D7E" w:rsidRPr="008E035C">
        <w:rPr>
          <w:rFonts w:cs="Calibri"/>
        </w:rPr>
        <w:t xml:space="preserve"> 16.1 - 16.2 «Ίδρυση και λειτουργία Επιχειρησιακών Ομάδων της ΕΣΚ για την παραγωγικότητα και βιωσιμότητα της γεωργίας»,  του Προγράμματος Αγροτικής Ανάπτυξης 2014-2020 (ΠΑΑ 2014-2020), με συγχρηματοδότηση από εθνικούς πόρους και την Ευρωπαϊκή Ένωση (Ευρωπαϊκό Γεωργικό Ταμείο Αγροτικής Ανάπτυξης)</w:t>
      </w:r>
      <w:r w:rsidR="005D4070" w:rsidRPr="005D4070">
        <w:rPr>
          <w:rFonts w:cs="Calibr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0FFB6CDB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082D7E">
        <w:rPr>
          <w:rFonts w:eastAsia="Times New Roman" w:cs="Calibri"/>
          <w:b/>
        </w:rPr>
        <w:t>959/13296/11.03.2024</w:t>
      </w:r>
      <w:r w:rsidR="00082D7E">
        <w:rPr>
          <w:rFonts w:eastAsia="Times New Roman" w:cs="Calibri"/>
        </w:rPr>
        <w:t xml:space="preserve"> </w:t>
      </w:r>
      <w:r w:rsidR="00082D7E" w:rsidRPr="00A21813">
        <w:rPr>
          <w:rFonts w:asciiTheme="minorHAnsi" w:eastAsia="Times New Roman" w:hAnsiTheme="minorHAnsi" w:cstheme="minorHAnsi"/>
          <w:b/>
          <w:bCs/>
        </w:rPr>
        <w:t xml:space="preserve">(ΑΔΑ: </w:t>
      </w:r>
      <w:r w:rsidR="00082D7E">
        <w:rPr>
          <w:rFonts w:asciiTheme="minorHAnsi" w:eastAsia="Times New Roman" w:hAnsiTheme="minorHAnsi" w:cstheme="minorHAnsi"/>
          <w:b/>
          <w:bCs/>
        </w:rPr>
        <w:t>95ΦΣΟ</w:t>
      </w:r>
      <w:r w:rsidR="00082D7E" w:rsidRPr="00A21813">
        <w:rPr>
          <w:rFonts w:asciiTheme="minorHAnsi" w:eastAsia="Times New Roman" w:hAnsiTheme="minorHAnsi" w:cstheme="minorHAnsi"/>
          <w:b/>
          <w:bCs/>
        </w:rPr>
        <w:t>Ξ3Μ-</w:t>
      </w:r>
      <w:r w:rsidR="00082D7E">
        <w:rPr>
          <w:rFonts w:asciiTheme="minorHAnsi" w:eastAsia="Times New Roman" w:hAnsiTheme="minorHAnsi" w:cstheme="minorHAnsi"/>
          <w:b/>
          <w:bCs/>
        </w:rPr>
        <w:t>ΖΨΦ</w:t>
      </w:r>
      <w:r w:rsidR="00082D7E" w:rsidRPr="00A21813">
        <w:rPr>
          <w:rFonts w:asciiTheme="minorHAnsi" w:eastAsia="Times New Roman" w:hAnsiTheme="minorHAnsi" w:cstheme="minorHAnsi"/>
          <w:b/>
          <w:bCs/>
        </w:rPr>
        <w:t>)</w:t>
      </w:r>
      <w:r w:rsidR="00082D7E">
        <w:rPr>
          <w:rFonts w:asciiTheme="minorHAnsi" w:eastAsia="Times New Roman" w:hAnsiTheme="minorHAnsi" w:cstheme="minorHAnsi"/>
        </w:rPr>
        <w:t xml:space="preserve"> 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36648F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82D7E"/>
    <w:rsid w:val="00093CF1"/>
    <w:rsid w:val="000A025D"/>
    <w:rsid w:val="000B3545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21BE"/>
    <w:rsid w:val="00280BB6"/>
    <w:rsid w:val="00287F8E"/>
    <w:rsid w:val="002F3B09"/>
    <w:rsid w:val="00345149"/>
    <w:rsid w:val="00355CEC"/>
    <w:rsid w:val="00356644"/>
    <w:rsid w:val="0036648F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D4070"/>
    <w:rsid w:val="005F0A0A"/>
    <w:rsid w:val="00606CF5"/>
    <w:rsid w:val="00620BCF"/>
    <w:rsid w:val="00626A55"/>
    <w:rsid w:val="006419FB"/>
    <w:rsid w:val="006573FE"/>
    <w:rsid w:val="006B37BA"/>
    <w:rsid w:val="00773EAF"/>
    <w:rsid w:val="0079473C"/>
    <w:rsid w:val="007A4AF1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1813"/>
    <w:rsid w:val="00A2441F"/>
    <w:rsid w:val="00AC7B78"/>
    <w:rsid w:val="00AD76B8"/>
    <w:rsid w:val="00AF48BE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2024-03-11T11:04:00Z</dcterms:created>
  <dcterms:modified xsi:type="dcterms:W3CDTF">2024-03-11T11:06:00Z</dcterms:modified>
</cp:coreProperties>
</file>