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43055009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555D71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43055009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555D71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6B54B825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36FEE466" w14:textId="1F35B816" w:rsidR="00555D71" w:rsidRDefault="00F83394" w:rsidP="00F1418B">
      <w:pPr>
        <w:spacing w:line="240" w:lineRule="exact"/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</w:p>
    <w:p w14:paraId="6B8CE4C2" w14:textId="481716F4" w:rsidR="00555D71" w:rsidRDefault="00F1418B" w:rsidP="00F1418B">
      <w:pPr>
        <w:spacing w:line="240" w:lineRule="exact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 xml:space="preserve">        </w:t>
      </w:r>
      <w:r w:rsidR="00555D71" w:rsidRPr="00877894">
        <w:rPr>
          <w:rFonts w:cs="Calibri"/>
          <w:bCs/>
        </w:rPr>
        <w:t>(</w:t>
      </w:r>
      <w:r>
        <w:rPr>
          <w:rFonts w:cs="Calibri"/>
          <w:bCs/>
        </w:rPr>
        <w:t xml:space="preserve">Για το ΈΡΓΟ </w:t>
      </w:r>
      <w:r w:rsidR="007F0B69" w:rsidRPr="007F0B69">
        <w:rPr>
          <w:rFonts w:cs="Calibri"/>
          <w:bCs/>
          <w:highlight w:val="yellow"/>
        </w:rPr>
        <w:t>…….</w:t>
      </w:r>
      <w:r w:rsidR="007F0B69">
        <w:rPr>
          <w:rFonts w:cs="Calibri"/>
          <w:bCs/>
        </w:rPr>
        <w:t>. (Α, Β ή Γ</w:t>
      </w:r>
      <w:r w:rsidR="00555D71" w:rsidRPr="00877894">
        <w:rPr>
          <w:rFonts w:cs="Calibri"/>
          <w:bCs/>
        </w:rPr>
        <w:t>)</w:t>
      </w:r>
    </w:p>
    <w:p w14:paraId="43F8F22A" w14:textId="77777777" w:rsidR="00555D71" w:rsidRPr="00877894" w:rsidRDefault="00555D71" w:rsidP="00555D71">
      <w:pPr>
        <w:spacing w:line="300" w:lineRule="exact"/>
        <w:contextualSpacing/>
        <w:jc w:val="center"/>
        <w:rPr>
          <w:rFonts w:cs="Calibri"/>
          <w:b/>
        </w:rPr>
      </w:pPr>
    </w:p>
    <w:p w14:paraId="0A805D06" w14:textId="7B3BC791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αριθμ.: </w:t>
      </w:r>
      <w:r w:rsidR="00635681">
        <w:rPr>
          <w:rFonts w:asciiTheme="minorHAnsi" w:eastAsia="Times New Roman" w:hAnsiTheme="minorHAnsi" w:cstheme="minorHAnsi"/>
          <w:b/>
        </w:rPr>
        <w:t>2479/31413</w:t>
      </w:r>
      <w:r w:rsidR="00635681" w:rsidRPr="00540284">
        <w:rPr>
          <w:rFonts w:asciiTheme="minorHAnsi" w:eastAsia="Times New Roman" w:hAnsiTheme="minorHAnsi" w:cstheme="minorHAnsi"/>
          <w:b/>
        </w:rPr>
        <w:t>/</w:t>
      </w:r>
      <w:r w:rsidR="00635681">
        <w:rPr>
          <w:rFonts w:asciiTheme="minorHAnsi" w:eastAsia="Times New Roman" w:hAnsiTheme="minorHAnsi" w:cstheme="minorHAnsi"/>
          <w:b/>
        </w:rPr>
        <w:t>21.06.2024</w:t>
      </w:r>
      <w:r w:rsidR="00923797">
        <w:rPr>
          <w:rFonts w:asciiTheme="minorHAnsi" w:eastAsia="Times New Roman" w:hAnsiTheme="minorHAnsi" w:cstheme="minorHAnsi"/>
          <w:b/>
        </w:rPr>
        <w:t xml:space="preserve"> </w:t>
      </w:r>
      <w:bookmarkStart w:id="0" w:name="_Hlk169850527"/>
      <w:r w:rsidR="003F6C0A">
        <w:rPr>
          <w:rFonts w:asciiTheme="minorHAnsi" w:eastAsia="Times New Roman" w:hAnsiTheme="minorHAnsi" w:cstheme="minorHAnsi"/>
          <w:b/>
        </w:rPr>
        <w:t>(ΑΔΑ ΨΩ1ΦΟΞ3Μ-ΝΒΝ)</w:t>
      </w:r>
      <w:bookmarkEnd w:id="0"/>
      <w:r w:rsidR="00635681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>Ενδιαφέροντος</w:t>
      </w:r>
      <w:r w:rsidR="00F1418B" w:rsidRP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για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τη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σύναψη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>
        <w:rPr>
          <w:rFonts w:asciiTheme="minorHAnsi" w:hAnsiTheme="minorHAnsi" w:cstheme="minorHAnsi"/>
        </w:rPr>
        <w:t>μίας (1)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σύμβασης</w:t>
      </w:r>
      <w:r w:rsid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μίσθωσης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έργου</w:t>
      </w:r>
      <w:r w:rsidRPr="00AA12C7">
        <w:rPr>
          <w:rFonts w:asciiTheme="minorHAnsi" w:hAnsiTheme="minorHAnsi" w:cstheme="minorHAnsi"/>
        </w:rPr>
        <w:t>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555D71" w:rsidRPr="00F65424">
        <w:rPr>
          <w:rFonts w:asciiTheme="minorHAnsi" w:hAnsiTheme="minorHAnsi" w:cstheme="minorHAnsi"/>
        </w:rPr>
        <w:t>«Καινοτόμες λύσεις για τη βιώσιμη και περιβαλλοντικά φιλική φυτοπροστασία των οπωροκηπευτικών της Ελλάδας, στην Ευρώπη του μέλλοντος</w:t>
      </w:r>
      <w:r w:rsidR="00555D71">
        <w:rPr>
          <w:rFonts w:asciiTheme="minorHAnsi" w:hAnsiTheme="minorHAnsi" w:cstheme="minorHAnsi"/>
        </w:rPr>
        <w:t xml:space="preserve">» </w:t>
      </w:r>
      <w:r w:rsidR="00E2460A" w:rsidRPr="00F544F2">
        <w:rPr>
          <w:rFonts w:asciiTheme="minorHAnsi" w:hAnsiTheme="minorHAnsi" w:cstheme="minorHAnsi"/>
        </w:rPr>
        <w:t xml:space="preserve">(Ακρωνύμιο ΙnnoPP,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3E243D4F" w14:textId="77777777" w:rsidR="00555D71" w:rsidRPr="00805BF1" w:rsidRDefault="00555D71" w:rsidP="00555D71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6D3E1511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635681">
        <w:rPr>
          <w:rFonts w:asciiTheme="minorHAnsi" w:eastAsia="Times New Roman" w:hAnsiTheme="minorHAnsi" w:cstheme="minorHAnsi"/>
          <w:b/>
        </w:rPr>
        <w:t>2479/31413</w:t>
      </w:r>
      <w:r w:rsidR="00635681" w:rsidRPr="00540284">
        <w:rPr>
          <w:rFonts w:asciiTheme="minorHAnsi" w:eastAsia="Times New Roman" w:hAnsiTheme="minorHAnsi" w:cstheme="minorHAnsi"/>
          <w:b/>
        </w:rPr>
        <w:t>/</w:t>
      </w:r>
      <w:r w:rsidR="00635681">
        <w:rPr>
          <w:rFonts w:asciiTheme="minorHAnsi" w:eastAsia="Times New Roman" w:hAnsiTheme="minorHAnsi" w:cstheme="minorHAnsi"/>
          <w:b/>
        </w:rPr>
        <w:t xml:space="preserve">21.06.2024 </w:t>
      </w:r>
      <w:r w:rsidR="00923797">
        <w:rPr>
          <w:rFonts w:asciiTheme="minorHAnsi" w:eastAsia="Times New Roman" w:hAnsiTheme="minorHAnsi" w:cstheme="minorHAnsi"/>
          <w:b/>
        </w:rPr>
        <w:t>(ΑΔΑ ΨΩ1ΦΟΞ3Μ-ΝΒΝ)</w:t>
      </w:r>
      <w:r w:rsidR="00635681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6D0F84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A1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641AD"/>
    <w:rsid w:val="000962DD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3F6C0A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5D71"/>
    <w:rsid w:val="005577FA"/>
    <w:rsid w:val="00580DE5"/>
    <w:rsid w:val="005C214F"/>
    <w:rsid w:val="005C29CF"/>
    <w:rsid w:val="005C34B3"/>
    <w:rsid w:val="00601238"/>
    <w:rsid w:val="00624E99"/>
    <w:rsid w:val="00635681"/>
    <w:rsid w:val="00645E84"/>
    <w:rsid w:val="006927A9"/>
    <w:rsid w:val="006D0F84"/>
    <w:rsid w:val="006F73A6"/>
    <w:rsid w:val="00700066"/>
    <w:rsid w:val="00705B7F"/>
    <w:rsid w:val="007338C9"/>
    <w:rsid w:val="0077693D"/>
    <w:rsid w:val="007D09A6"/>
    <w:rsid w:val="007D0F87"/>
    <w:rsid w:val="007E7262"/>
    <w:rsid w:val="007F0B69"/>
    <w:rsid w:val="00834C5A"/>
    <w:rsid w:val="00837175"/>
    <w:rsid w:val="00843AAA"/>
    <w:rsid w:val="00847A20"/>
    <w:rsid w:val="0085634C"/>
    <w:rsid w:val="00923797"/>
    <w:rsid w:val="00933C9B"/>
    <w:rsid w:val="00943A25"/>
    <w:rsid w:val="00954686"/>
    <w:rsid w:val="00961135"/>
    <w:rsid w:val="00A14AFF"/>
    <w:rsid w:val="00A30EBE"/>
    <w:rsid w:val="00A36B61"/>
    <w:rsid w:val="00A414F2"/>
    <w:rsid w:val="00A661CA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287B"/>
    <w:rsid w:val="00C16F1C"/>
    <w:rsid w:val="00C30768"/>
    <w:rsid w:val="00C35DD9"/>
    <w:rsid w:val="00C843AE"/>
    <w:rsid w:val="00CC5F3C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418B"/>
    <w:rsid w:val="00F2568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link w:val="Char0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1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  <w:style w:type="character" w:customStyle="1" w:styleId="Char0">
    <w:name w:val="Χωρίς διάστιχο Char"/>
    <w:basedOn w:val="a0"/>
    <w:link w:val="a4"/>
    <w:uiPriority w:val="1"/>
    <w:rsid w:val="007F0B69"/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6</cp:revision>
  <cp:lastPrinted>2022-12-13T09:35:00Z</cp:lastPrinted>
  <dcterms:created xsi:type="dcterms:W3CDTF">2024-06-21T05:00:00Z</dcterms:created>
  <dcterms:modified xsi:type="dcterms:W3CDTF">2024-06-21T05:21:00Z</dcterms:modified>
</cp:coreProperties>
</file>